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4"/>
        <w:gridCol w:w="4576"/>
      </w:tblGrid>
      <w:tr w:rsidR="00C05B7A" w:rsidRPr="00F94D41" w:rsidTr="00C05B7A">
        <w:trPr>
          <w:trHeight w:val="576"/>
          <w:tblHeader/>
          <w:jc w:val="center"/>
        </w:trPr>
        <w:tc>
          <w:tcPr>
            <w:tcW w:w="9000" w:type="dxa"/>
            <w:gridSpan w:val="2"/>
            <w:shd w:val="clear" w:color="auto" w:fill="CCC0D9"/>
            <w:vAlign w:val="center"/>
          </w:tcPr>
          <w:p w:rsidR="00C05B7A" w:rsidRPr="00405910" w:rsidRDefault="00C05B7A" w:rsidP="00C05B7A">
            <w:pPr>
              <w:keepLines/>
              <w:rPr>
                <w:rFonts w:ascii="Calibri" w:hAnsi="Calibri" w:cs="Calibri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sz w:val="28"/>
                <w:szCs w:val="28"/>
              </w:rPr>
              <w:t xml:space="preserve">Follow Up </w:t>
            </w:r>
            <w:r w:rsidRPr="00405910">
              <w:rPr>
                <w:rFonts w:ascii="Calibri" w:hAnsi="Calibri" w:cs="Calibri"/>
                <w:b/>
                <w:sz w:val="28"/>
                <w:szCs w:val="28"/>
              </w:rPr>
              <w:t xml:space="preserve">Product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Adherence</w:t>
            </w:r>
            <w:r w:rsidRPr="00405910">
              <w:rPr>
                <w:rFonts w:ascii="Calibri" w:hAnsi="Calibri" w:cs="Calibri"/>
                <w:b/>
                <w:sz w:val="28"/>
                <w:szCs w:val="28"/>
              </w:rPr>
              <w:t xml:space="preserve"> Counseling Checklist</w:t>
            </w:r>
          </w:p>
        </w:tc>
      </w:tr>
      <w:tr w:rsidR="00C05B7A" w:rsidRPr="00F94D41" w:rsidTr="00C05B7A">
        <w:trPr>
          <w:trHeight w:val="576"/>
          <w:tblHeader/>
          <w:jc w:val="center"/>
        </w:trPr>
        <w:tc>
          <w:tcPr>
            <w:tcW w:w="4424" w:type="dxa"/>
            <w:vAlign w:val="center"/>
          </w:tcPr>
          <w:p w:rsidR="00C05B7A" w:rsidRPr="00F94D41" w:rsidRDefault="00C05B7A" w:rsidP="00C05B7A">
            <w:pPr>
              <w:keepLines/>
              <w:rPr>
                <w:rFonts w:ascii="Calibri" w:hAnsi="Calibri" w:cs="Calibri"/>
                <w:b/>
                <w:sz w:val="22"/>
                <w:szCs w:val="22"/>
              </w:rPr>
            </w:pPr>
            <w:r w:rsidRPr="00F94D41">
              <w:rPr>
                <w:rFonts w:ascii="Calibri" w:hAnsi="Calibri" w:cs="Calibri"/>
                <w:b/>
                <w:sz w:val="22"/>
                <w:szCs w:val="22"/>
              </w:rPr>
              <w:t>PTID:</w:t>
            </w:r>
          </w:p>
        </w:tc>
        <w:tc>
          <w:tcPr>
            <w:tcW w:w="4576" w:type="dxa"/>
            <w:vAlign w:val="center"/>
          </w:tcPr>
          <w:p w:rsidR="00C05B7A" w:rsidRPr="00F94D41" w:rsidRDefault="00C05B7A" w:rsidP="00C05B7A">
            <w:pPr>
              <w:keepLines/>
              <w:rPr>
                <w:rFonts w:ascii="Calibri" w:hAnsi="Calibri" w:cs="Calibri"/>
                <w:b/>
                <w:sz w:val="22"/>
                <w:szCs w:val="22"/>
              </w:rPr>
            </w:pPr>
            <w:r w:rsidRPr="00F94D41">
              <w:rPr>
                <w:rFonts w:ascii="Calibri" w:hAnsi="Calibri" w:cs="Calibri"/>
                <w:b/>
                <w:sz w:val="22"/>
                <w:szCs w:val="22"/>
              </w:rPr>
              <w:t>Visit Date:</w:t>
            </w:r>
          </w:p>
        </w:tc>
      </w:tr>
      <w:tr w:rsidR="00C05B7A" w:rsidRPr="00F94D41" w:rsidTr="00C05B7A">
        <w:trPr>
          <w:cantSplit/>
          <w:jc w:val="center"/>
        </w:trPr>
        <w:tc>
          <w:tcPr>
            <w:tcW w:w="9000" w:type="dxa"/>
            <w:gridSpan w:val="2"/>
          </w:tcPr>
          <w:p w:rsidR="00C05B7A" w:rsidRPr="00F94D41" w:rsidRDefault="00C05B7A" w:rsidP="00C05B7A">
            <w:pPr>
              <w:keepLines/>
              <w:ind w:left="328" w:hanging="328"/>
              <w:rPr>
                <w:rFonts w:ascii="Calibri" w:hAnsi="Calibri" w:cs="Calibri"/>
                <w:b/>
                <w:sz w:val="22"/>
                <w:szCs w:val="22"/>
              </w:rPr>
            </w:pPr>
            <w:r w:rsidRPr="00F94D41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  <w:r w:rsidRPr="00F94D41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F94D41">
              <w:rPr>
                <w:rFonts w:ascii="Calibri" w:hAnsi="Calibri" w:cs="Calibri"/>
                <w:b/>
                <w:sz w:val="22"/>
                <w:szCs w:val="22"/>
              </w:rPr>
              <w:t xml:space="preserve">Discuss and assess adherence to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gel insertion</w:t>
            </w:r>
            <w:r w:rsidRPr="00F94D41">
              <w:rPr>
                <w:rFonts w:ascii="Calibri" w:hAnsi="Calibri" w:cs="Calibri"/>
                <w:b/>
                <w:sz w:val="22"/>
                <w:szCs w:val="22"/>
              </w:rPr>
              <w:t xml:space="preserve"> use since the last counseling session based on participant report. Examine the following:</w:t>
            </w:r>
          </w:p>
          <w:p w:rsidR="00C05B7A" w:rsidRPr="00F94D41" w:rsidRDefault="00C05B7A" w:rsidP="00C05B7A">
            <w:pPr>
              <w:keepLines/>
              <w:tabs>
                <w:tab w:val="left" w:pos="318"/>
                <w:tab w:val="left" w:pos="5040"/>
                <w:tab w:val="left" w:pos="540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C05B7A" w:rsidRPr="00F94D41" w:rsidRDefault="00C05B7A" w:rsidP="00C05B7A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94D4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What were the participant’s experiences with the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gel </w:t>
            </w:r>
            <w:r w:rsidRPr="00F94D41">
              <w:rPr>
                <w:rFonts w:ascii="Calibri" w:hAnsi="Calibri" w:cs="Calibri"/>
                <w:i/>
                <w:iCs/>
                <w:sz w:val="22"/>
                <w:szCs w:val="22"/>
              </w:rPr>
              <w:t>since the last counseling session?</w:t>
            </w:r>
          </w:p>
          <w:p w:rsidR="00C05B7A" w:rsidRPr="00F94D41" w:rsidRDefault="00C05B7A" w:rsidP="00C05B7A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94D4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What are things that seem to have made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inserting the gel </w:t>
            </w:r>
            <w:r w:rsidRPr="00F94D4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easy or challenging? </w:t>
            </w:r>
          </w:p>
          <w:p w:rsidR="00C05B7A" w:rsidRDefault="00C05B7A" w:rsidP="00C05B7A">
            <w:pPr>
              <w:keepLines/>
              <w:tabs>
                <w:tab w:val="left" w:pos="318"/>
                <w:tab w:val="left" w:pos="5040"/>
                <w:tab w:val="left" w:pos="5400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F94D41">
              <w:rPr>
                <w:rFonts w:ascii="Calibri" w:hAnsi="Calibri" w:cs="Calibri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05B7A" w:rsidRPr="00F94D41" w:rsidRDefault="00C05B7A" w:rsidP="00C05B7A">
            <w:pPr>
              <w:keepLines/>
              <w:tabs>
                <w:tab w:val="left" w:pos="318"/>
                <w:tab w:val="left" w:pos="5040"/>
                <w:tab w:val="left" w:pos="5400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F94D41">
              <w:rPr>
                <w:rFonts w:ascii="Calibri" w:hAnsi="Calibri" w:cs="Calibri"/>
                <w:sz w:val="22"/>
                <w:szCs w:val="22"/>
              </w:rPr>
              <w:t>________________________________________________________________________________</w:t>
            </w:r>
          </w:p>
          <w:p w:rsidR="00C05B7A" w:rsidRDefault="00C05B7A" w:rsidP="00C05B7A">
            <w:pPr>
              <w:keepLines/>
              <w:tabs>
                <w:tab w:val="left" w:pos="318"/>
                <w:tab w:val="left" w:pos="5040"/>
                <w:tab w:val="left" w:pos="5400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F94D41">
              <w:rPr>
                <w:rFonts w:ascii="Calibri" w:hAnsi="Calibri" w:cs="Calibri"/>
                <w:sz w:val="22"/>
                <w:szCs w:val="22"/>
              </w:rPr>
              <w:t>________________________________________________________________________________</w:t>
            </w:r>
          </w:p>
          <w:p w:rsidR="00C05B7A" w:rsidRDefault="00C05B7A" w:rsidP="00C05B7A">
            <w:pPr>
              <w:keepLines/>
              <w:tabs>
                <w:tab w:val="left" w:pos="318"/>
                <w:tab w:val="left" w:pos="5040"/>
                <w:tab w:val="left" w:pos="5400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F94D41">
              <w:rPr>
                <w:rFonts w:ascii="Calibri" w:hAnsi="Calibri" w:cs="Calibri"/>
                <w:sz w:val="22"/>
                <w:szCs w:val="22"/>
              </w:rPr>
              <w:t>________________________________________________________________________________</w:t>
            </w:r>
          </w:p>
          <w:p w:rsidR="00C05B7A" w:rsidRDefault="00C05B7A" w:rsidP="00C05B7A">
            <w:pPr>
              <w:keepLines/>
              <w:tabs>
                <w:tab w:val="left" w:pos="318"/>
                <w:tab w:val="left" w:pos="5040"/>
                <w:tab w:val="left" w:pos="5400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F94D41">
              <w:rPr>
                <w:rFonts w:ascii="Calibri" w:hAnsi="Calibri" w:cs="Calibri"/>
                <w:sz w:val="22"/>
                <w:szCs w:val="22"/>
              </w:rPr>
              <w:t>________________________________________________________________________________</w:t>
            </w:r>
          </w:p>
          <w:p w:rsidR="00C05B7A" w:rsidRDefault="00C05B7A" w:rsidP="00C05B7A">
            <w:pPr>
              <w:keepLines/>
              <w:tabs>
                <w:tab w:val="left" w:pos="318"/>
                <w:tab w:val="left" w:pos="5040"/>
                <w:tab w:val="left" w:pos="5400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F94D41">
              <w:rPr>
                <w:rFonts w:ascii="Calibri" w:hAnsi="Calibri" w:cs="Calibri"/>
                <w:sz w:val="22"/>
                <w:szCs w:val="22"/>
              </w:rPr>
              <w:t>________________________________________________________________________________</w:t>
            </w:r>
          </w:p>
          <w:p w:rsidR="00C05B7A" w:rsidRPr="00F94D41" w:rsidRDefault="00C05B7A" w:rsidP="00C05B7A">
            <w:pPr>
              <w:keepLines/>
              <w:tabs>
                <w:tab w:val="left" w:pos="318"/>
                <w:tab w:val="left" w:pos="5040"/>
                <w:tab w:val="left" w:pos="5400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05B7A" w:rsidRPr="00F94D41" w:rsidTr="00C05B7A">
        <w:trPr>
          <w:cantSplit/>
          <w:jc w:val="center"/>
        </w:trPr>
        <w:tc>
          <w:tcPr>
            <w:tcW w:w="9000" w:type="dxa"/>
            <w:gridSpan w:val="2"/>
          </w:tcPr>
          <w:p w:rsidR="00C05B7A" w:rsidRPr="00F94D41" w:rsidRDefault="00C05B7A" w:rsidP="00C05B7A">
            <w:pPr>
              <w:keepLines/>
              <w:tabs>
                <w:tab w:val="left" w:pos="318"/>
                <w:tab w:val="left" w:pos="5040"/>
                <w:tab w:val="left" w:pos="540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857FC0">
              <w:rPr>
                <w:rFonts w:ascii="Calibri" w:hAnsi="Calibri" w:cs="Calibri"/>
                <w:b/>
                <w:sz w:val="22"/>
                <w:szCs w:val="22"/>
              </w:rPr>
              <w:t>Reinforce key adherence messages</w:t>
            </w:r>
          </w:p>
          <w:p w:rsidR="00C05B7A" w:rsidRPr="00F94D41" w:rsidRDefault="00C05B7A" w:rsidP="00C05B7A">
            <w:pPr>
              <w:keepLines/>
              <w:tabs>
                <w:tab w:val="left" w:pos="318"/>
                <w:tab w:val="left" w:pos="5040"/>
                <w:tab w:val="left" w:pos="540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C05B7A" w:rsidRPr="00C459FC" w:rsidRDefault="00C05B7A" w:rsidP="00C05B7A">
            <w:pPr>
              <w:keepLines/>
              <w:ind w:left="328" w:hanging="328"/>
              <w:rPr>
                <w:rFonts w:ascii="Calibri" w:hAnsi="Calibri" w:cs="Calibri"/>
                <w:b/>
                <w:sz w:val="22"/>
                <w:szCs w:val="22"/>
              </w:rPr>
            </w:pPr>
            <w:r w:rsidRPr="00C459FC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  <w:r w:rsidRPr="00C459FC">
              <w:rPr>
                <w:rFonts w:ascii="Calibri" w:hAnsi="Calibri" w:cs="Calibri"/>
                <w:sz w:val="22"/>
                <w:szCs w:val="22"/>
              </w:rPr>
              <w:t xml:space="preserve">  Apply conte</w:t>
            </w:r>
            <w:r>
              <w:rPr>
                <w:rFonts w:ascii="Calibri" w:hAnsi="Calibri" w:cs="Calibri"/>
                <w:sz w:val="22"/>
                <w:szCs w:val="22"/>
              </w:rPr>
              <w:t>nts of one applicator every day.</w:t>
            </w:r>
            <w:r w:rsidRPr="00C459F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C05B7A" w:rsidRPr="00C459FC" w:rsidRDefault="00C05B7A" w:rsidP="00C05B7A">
            <w:pPr>
              <w:autoSpaceDE w:val="0"/>
              <w:autoSpaceDN w:val="0"/>
              <w:adjustRightInd w:val="0"/>
              <w:ind w:left="1440"/>
              <w:rPr>
                <w:rFonts w:ascii="Calibri" w:hAnsi="Calibri"/>
                <w:sz w:val="22"/>
                <w:szCs w:val="22"/>
              </w:rPr>
            </w:pPr>
          </w:p>
          <w:p w:rsidR="00C05B7A" w:rsidRPr="00C459FC" w:rsidRDefault="00C05B7A" w:rsidP="00C05B7A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C459FC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  <w:r w:rsidRPr="00C459FC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C459FC">
              <w:rPr>
                <w:rFonts w:ascii="Calibri" w:hAnsi="Calibri"/>
                <w:sz w:val="22"/>
                <w:szCs w:val="22"/>
              </w:rPr>
              <w:t>If you miss a dose, apply the missed dose as soon as possible.  If the next dose is due within 6 hours, the missed dose will be skipped and the next dose will be administered as originally scheduled.</w:t>
            </w:r>
          </w:p>
          <w:p w:rsidR="00C05B7A" w:rsidRPr="00C459FC" w:rsidRDefault="00C05B7A" w:rsidP="00C05B7A">
            <w:pPr>
              <w:autoSpaceDE w:val="0"/>
              <w:autoSpaceDN w:val="0"/>
              <w:adjustRightInd w:val="0"/>
              <w:ind w:left="1440"/>
              <w:rPr>
                <w:rFonts w:ascii="Calibri" w:hAnsi="Calibri"/>
                <w:sz w:val="22"/>
                <w:szCs w:val="22"/>
              </w:rPr>
            </w:pPr>
          </w:p>
          <w:p w:rsidR="00C05B7A" w:rsidRPr="00C459FC" w:rsidRDefault="00C05B7A" w:rsidP="00C05B7A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C459FC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  <w:r w:rsidRPr="00C459FC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C459FC">
              <w:rPr>
                <w:rFonts w:ascii="Calibri" w:hAnsi="Calibri"/>
                <w:sz w:val="22"/>
                <w:szCs w:val="22"/>
              </w:rPr>
              <w:t>Keep your product supplies in your possession.</w:t>
            </w:r>
          </w:p>
          <w:p w:rsidR="00C05B7A" w:rsidRPr="00C459FC" w:rsidRDefault="00C05B7A" w:rsidP="00C05B7A">
            <w:pPr>
              <w:autoSpaceDE w:val="0"/>
              <w:autoSpaceDN w:val="0"/>
              <w:adjustRightInd w:val="0"/>
              <w:ind w:left="1440"/>
              <w:rPr>
                <w:rFonts w:ascii="Calibri" w:hAnsi="Calibri"/>
                <w:sz w:val="22"/>
                <w:szCs w:val="22"/>
              </w:rPr>
            </w:pPr>
          </w:p>
          <w:p w:rsidR="00C05B7A" w:rsidRPr="00C459FC" w:rsidRDefault="00C05B7A" w:rsidP="00C05B7A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C459FC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  <w:r w:rsidRPr="00C459FC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C459FC">
              <w:rPr>
                <w:rFonts w:ascii="Calibri" w:hAnsi="Calibri"/>
                <w:sz w:val="22"/>
                <w:szCs w:val="22"/>
              </w:rPr>
              <w:t>At home, keep your product supplies in a secure dry place, out of the sun and safe from children.</w:t>
            </w:r>
          </w:p>
          <w:p w:rsidR="00C05B7A" w:rsidRPr="00C459FC" w:rsidRDefault="00C05B7A" w:rsidP="00C05B7A">
            <w:pPr>
              <w:autoSpaceDE w:val="0"/>
              <w:autoSpaceDN w:val="0"/>
              <w:adjustRightInd w:val="0"/>
              <w:ind w:left="1440"/>
              <w:rPr>
                <w:rFonts w:ascii="Calibri" w:hAnsi="Calibri"/>
                <w:sz w:val="22"/>
                <w:szCs w:val="22"/>
              </w:rPr>
            </w:pPr>
          </w:p>
          <w:p w:rsidR="00C05B7A" w:rsidRPr="00C459FC" w:rsidRDefault="00C05B7A" w:rsidP="00C05B7A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C459FC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  <w:r w:rsidRPr="00C459FC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C459FC">
              <w:rPr>
                <w:rFonts w:ascii="Calibri" w:hAnsi="Calibri"/>
                <w:sz w:val="22"/>
                <w:szCs w:val="22"/>
              </w:rPr>
              <w:t>Do not share your product and do not use other participant’s product.</w:t>
            </w:r>
          </w:p>
          <w:p w:rsidR="00C05B7A" w:rsidRPr="00C459FC" w:rsidRDefault="00C05B7A" w:rsidP="00C05B7A">
            <w:pPr>
              <w:autoSpaceDE w:val="0"/>
              <w:autoSpaceDN w:val="0"/>
              <w:adjustRightInd w:val="0"/>
              <w:ind w:left="1440"/>
              <w:rPr>
                <w:rFonts w:ascii="Calibri" w:hAnsi="Calibri"/>
                <w:sz w:val="22"/>
                <w:szCs w:val="22"/>
              </w:rPr>
            </w:pPr>
          </w:p>
          <w:p w:rsidR="00C05B7A" w:rsidRPr="00C459FC" w:rsidRDefault="00C05B7A" w:rsidP="00C05B7A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C459FC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  <w:r w:rsidRPr="00C459FC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C459FC">
              <w:rPr>
                <w:rFonts w:ascii="Calibri" w:hAnsi="Calibri"/>
                <w:sz w:val="22"/>
                <w:szCs w:val="22"/>
              </w:rPr>
              <w:t xml:space="preserve">Bring all </w:t>
            </w:r>
            <w:r w:rsidRPr="003D32FC">
              <w:rPr>
                <w:rFonts w:ascii="Calibri" w:hAnsi="Calibri"/>
                <w:b/>
                <w:bCs/>
                <w:sz w:val="22"/>
                <w:szCs w:val="22"/>
              </w:rPr>
              <w:t>used and unused</w:t>
            </w:r>
            <w:r w:rsidRPr="00C459FC">
              <w:rPr>
                <w:rFonts w:ascii="Calibri" w:hAnsi="Calibri"/>
                <w:sz w:val="22"/>
                <w:szCs w:val="22"/>
              </w:rPr>
              <w:t xml:space="preserve"> applicators to clinic visits.</w:t>
            </w:r>
          </w:p>
          <w:p w:rsidR="00C05B7A" w:rsidRPr="00F94D41" w:rsidRDefault="00C05B7A" w:rsidP="00C05B7A">
            <w:pPr>
              <w:keepLines/>
              <w:tabs>
                <w:tab w:val="left" w:pos="318"/>
                <w:tab w:val="left" w:pos="5040"/>
                <w:tab w:val="left" w:pos="5400"/>
              </w:tabs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C05B7A" w:rsidRPr="00F94D41" w:rsidTr="00C05B7A">
        <w:trPr>
          <w:cantSplit/>
          <w:jc w:val="center"/>
        </w:trPr>
        <w:tc>
          <w:tcPr>
            <w:tcW w:w="9000" w:type="dxa"/>
            <w:gridSpan w:val="2"/>
          </w:tcPr>
          <w:p w:rsidR="00C05B7A" w:rsidRDefault="00C05B7A" w:rsidP="00C05B7A">
            <w:pPr>
              <w:keepNext/>
              <w:keepLines/>
              <w:ind w:left="328" w:hanging="328"/>
              <w:rPr>
                <w:rFonts w:ascii="Calibri" w:hAnsi="Calibri" w:cs="Calibri"/>
                <w:b/>
                <w:sz w:val="22"/>
                <w:szCs w:val="22"/>
              </w:rPr>
            </w:pPr>
            <w:r w:rsidRPr="00E95D48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  <w:r w:rsidRPr="00E95D48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6D22CC">
              <w:rPr>
                <w:rFonts w:ascii="Calibri" w:hAnsi="Calibri" w:cs="Calibri"/>
                <w:sz w:val="22"/>
                <w:szCs w:val="22"/>
              </w:rPr>
              <w:t xml:space="preserve">Provide instructions to contact study staff if you have any questions, problems or need </w:t>
            </w:r>
            <w:r>
              <w:rPr>
                <w:rFonts w:ascii="Calibri" w:hAnsi="Calibri" w:cs="Calibri"/>
                <w:sz w:val="22"/>
                <w:szCs w:val="22"/>
              </w:rPr>
              <w:t>study gel</w:t>
            </w:r>
            <w:r w:rsidRPr="006D22CC">
              <w:rPr>
                <w:rFonts w:ascii="Calibri" w:hAnsi="Calibri" w:cs="Calibri"/>
                <w:sz w:val="22"/>
                <w:szCs w:val="22"/>
              </w:rPr>
              <w:t xml:space="preserve"> between visits.</w:t>
            </w:r>
          </w:p>
          <w:p w:rsidR="00C05B7A" w:rsidRPr="00F94D41" w:rsidRDefault="00C05B7A" w:rsidP="00C05B7A">
            <w:pPr>
              <w:keepNext/>
              <w:keepLines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05B7A" w:rsidRDefault="00C05B7A" w:rsidP="00C05B7A">
      <w:pPr>
        <w:pStyle w:val="Footer"/>
        <w:tabs>
          <w:tab w:val="clear" w:pos="4320"/>
          <w:tab w:val="clear" w:pos="8640"/>
          <w:tab w:val="right" w:pos="9360"/>
        </w:tabs>
        <w:ind w:left="360" w:right="389"/>
        <w:jc w:val="right"/>
        <w:rPr>
          <w:rFonts w:ascii="Arial" w:hAnsi="Arial" w:cs="Arial"/>
          <w:b/>
          <w:sz w:val="20"/>
        </w:rPr>
      </w:pPr>
    </w:p>
    <w:p w:rsidR="00C05B7A" w:rsidRDefault="00C05B7A" w:rsidP="00C05B7A">
      <w:pPr>
        <w:pStyle w:val="Footer"/>
        <w:tabs>
          <w:tab w:val="clear" w:pos="4320"/>
          <w:tab w:val="clear" w:pos="8640"/>
          <w:tab w:val="right" w:pos="9360"/>
        </w:tabs>
        <w:ind w:left="360" w:right="389"/>
        <w:jc w:val="right"/>
        <w:rPr>
          <w:rFonts w:ascii="Arial" w:hAnsi="Arial" w:cs="Arial"/>
          <w:b/>
          <w:sz w:val="20"/>
        </w:rPr>
      </w:pPr>
    </w:p>
    <w:p w:rsidR="00C05B7A" w:rsidRDefault="00C05B7A" w:rsidP="00C05B7A">
      <w:pPr>
        <w:pStyle w:val="Footer"/>
        <w:tabs>
          <w:tab w:val="clear" w:pos="4320"/>
          <w:tab w:val="clear" w:pos="8640"/>
          <w:tab w:val="right" w:pos="9360"/>
        </w:tabs>
        <w:ind w:left="360" w:right="389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_______________</w:t>
      </w:r>
    </w:p>
    <w:p w:rsidR="00C05B7A" w:rsidRPr="00441193" w:rsidRDefault="00C05B7A" w:rsidP="00C05B7A">
      <w:pPr>
        <w:pStyle w:val="Footer"/>
        <w:tabs>
          <w:tab w:val="clear" w:pos="4320"/>
          <w:tab w:val="clear" w:pos="8640"/>
          <w:tab w:val="right" w:pos="9360"/>
        </w:tabs>
        <w:ind w:left="360" w:right="389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Staff Initials and Date</w:t>
      </w:r>
    </w:p>
    <w:p w:rsidR="00D3546C" w:rsidRDefault="00D3546C"/>
    <w:sectPr w:rsidR="00D354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B7A"/>
    <w:rsid w:val="00660411"/>
    <w:rsid w:val="00C05B7A"/>
    <w:rsid w:val="00D3546C"/>
    <w:rsid w:val="00D7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5B7A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rsid w:val="00C05B7A"/>
    <w:pPr>
      <w:widowControl w:val="0"/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link w:val="Footer"/>
    <w:locked/>
    <w:rsid w:val="00C05B7A"/>
    <w:rPr>
      <w:sz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5B7A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rsid w:val="00C05B7A"/>
    <w:pPr>
      <w:widowControl w:val="0"/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link w:val="Footer"/>
    <w:locked/>
    <w:rsid w:val="00C05B7A"/>
    <w:rPr>
      <w:sz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Follow Up Product Adherence Counseling Checklist</vt:lpstr>
    </vt:vector>
  </TitlesOfParts>
  <Company>FHI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Follow Up Product Adherence Counseling Checklist</dc:title>
  <dc:creator>lisa levy</dc:creator>
  <cp:lastModifiedBy>MTN</cp:lastModifiedBy>
  <cp:revision>2</cp:revision>
  <dcterms:created xsi:type="dcterms:W3CDTF">2012-08-10T14:08:00Z</dcterms:created>
  <dcterms:modified xsi:type="dcterms:W3CDTF">2012-08-10T14:08:00Z</dcterms:modified>
</cp:coreProperties>
</file>